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6785d1_6k.htm"/>
      <w:bookmarkStart w:id="1" w:name="kstm2616785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w:t>
        <w:br/>
        <w:t>13a-16 OR 15d-16 UNDER</w:t>
        <w:b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001-38752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Qfin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 No. 98 Qingyijiang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Putuo District, Shanghai 200333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Qfin Holdings, Inc. (the “Company”) today announced that Mr. Dan Zhao has resigned from the board of directors of the Company (the “Board”) due to personal reasons, effective as of June 3, 2026. After his resignation, the Board comprises eight directors in total.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40" w:type="dxa"/>
        <w:jc w:val="left"/>
        <w:tblInd w:w="0" w:type="dxa"/>
        <w:tblLayout w:type="fixed"/>
        <w:tblCellMar>
          <w:top w:w="0" w:type="dxa"/>
          <w:left w:w="0" w:type="dxa"/>
          <w:bottom w:w="0" w:type="dxa"/>
          <w:right w:w="0" w:type="dxa"/>
        </w:tblCellMar>
      </w:tblPr>
      <w:tblGrid>
        <w:gridCol w:w="1550"/>
        <w:gridCol w:w="545"/>
        <w:gridCol w:w="2945"/>
      </w:tblGrid>
      <w:tr>
        <w:trPr/>
        <w:tc>
          <w:tcPr>
            <w:tcW w:w="1550"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Qfin Holdings, Inc.</w:t>
            </w:r>
          </w:p>
        </w:tc>
      </w:tr>
      <w:tr>
        <w:trPr/>
        <w:tc>
          <w:tcPr>
            <w:tcW w:w="1550"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15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Alex Xu</w:t>
            </w:r>
          </w:p>
        </w:tc>
      </w:tr>
      <w:tr>
        <w:trPr/>
        <w:tc>
          <w:tcPr>
            <w:tcW w:w="15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Alex Xu</w:t>
            </w:r>
          </w:p>
        </w:tc>
      </w:tr>
      <w:tr>
        <w:trPr/>
        <w:tc>
          <w:tcPr>
            <w:tcW w:w="155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r>
        <w:trPr/>
        <w:tc>
          <w:tcPr>
            <w:tcW w:w="1550" w:type="dxa"/>
            <w:tcBorders/>
            <w:vAlign w:val="center"/>
          </w:tcPr>
          <w:p>
            <w:pPr>
              <w:pStyle w:val="TableContents"/>
              <w:bidi w:val="0"/>
              <w:spacing w:before="0" w:after="283"/>
              <w:jc w:val="left"/>
              <w:rPr/>
            </w:pPr>
            <w:r>
              <w:rPr/>
              <w:t> </w:t>
            </w:r>
          </w:p>
        </w:tc>
        <w:tc>
          <w:tcPr>
            <w:tcW w:w="3490" w:type="dxa"/>
            <w:gridSpan w:val="2"/>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3, 2026</w:t>
            </w:r>
          </w:p>
        </w:tc>
        <w:tc>
          <w:tcPr>
            <w:tcW w:w="3490"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191</Words>
  <Characters>994</Characters>
  <CharactersWithSpaces>1205</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